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4468" w14:textId="77777777" w:rsidR="00862FBA" w:rsidRDefault="00862FBA" w:rsidP="00862FB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635106AA" w14:textId="02115DE8" w:rsidR="00A648C6" w:rsidRPr="00DA1EE8" w:rsidRDefault="00862FBA" w:rsidP="00DA1EE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ONE DAY </w:t>
      </w:r>
      <w:r w:rsidR="00174C73">
        <w:rPr>
          <w:rFonts w:ascii="Calibri" w:hAnsi="Calibri" w:cs="Calibri"/>
          <w:b/>
          <w:bCs/>
          <w:sz w:val="22"/>
          <w:szCs w:val="22"/>
        </w:rPr>
        <w:t>CITY TOUR</w:t>
      </w:r>
    </w:p>
    <w:p w14:paraId="36799860" w14:textId="59FB940E" w:rsidR="00A648C6" w:rsidRPr="00DA1EE8" w:rsidRDefault="00862FBA" w:rsidP="00DA1EE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LABUAN BAJO</w:t>
      </w:r>
    </w:p>
    <w:p w14:paraId="71D774F0" w14:textId="77777777" w:rsidR="00A648C6" w:rsidRPr="00DA1EE8" w:rsidRDefault="00A648C6" w:rsidP="00DA1EE8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</w:p>
    <w:p w14:paraId="217D2D73" w14:textId="0FC46F99" w:rsidR="00174C73" w:rsidRPr="005E175B" w:rsidRDefault="00862FBA" w:rsidP="00174C73">
      <w:pPr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b/>
          <w:bCs/>
          <w:color w:val="000000"/>
          <w:sz w:val="22"/>
          <w:szCs w:val="22"/>
        </w:rPr>
        <w:t>FULLDAY TOUR</w:t>
      </w:r>
    </w:p>
    <w:p w14:paraId="5A456BEB" w14:textId="1E61CC38" w:rsidR="00174C73" w:rsidRPr="005E175B" w:rsidRDefault="00174C73" w:rsidP="00174C73">
      <w:pPr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DA1EE8">
        <w:rPr>
          <w:rFonts w:ascii="Calibri" w:hAnsi="Calibri" w:cs="Times New Roman"/>
          <w:color w:val="000000"/>
          <w:sz w:val="22"/>
          <w:szCs w:val="22"/>
        </w:rPr>
        <w:t xml:space="preserve">Selamat </w:t>
      </w:r>
      <w:proofErr w:type="spellStart"/>
      <w:r w:rsidRPr="00DA1EE8">
        <w:rPr>
          <w:rFonts w:ascii="Calibri" w:hAnsi="Calibri" w:cs="Times New Roman"/>
          <w:color w:val="000000"/>
          <w:sz w:val="22"/>
          <w:szCs w:val="22"/>
        </w:rPr>
        <w:t>datang</w:t>
      </w:r>
      <w:proofErr w:type="spellEnd"/>
      <w:r w:rsidRPr="00DA1EE8">
        <w:rPr>
          <w:rFonts w:ascii="Calibri" w:hAnsi="Calibri" w:cs="Times New Roman"/>
          <w:color w:val="000000"/>
          <w:sz w:val="22"/>
          <w:szCs w:val="22"/>
        </w:rPr>
        <w:t xml:space="preserve"> di</w:t>
      </w:r>
      <w:r w:rsidRPr="00DA1EE8">
        <w:rPr>
          <w:rFonts w:ascii="Calibri" w:hAnsi="Calibri" w:cs="Times New Roman"/>
          <w:b/>
          <w:bCs/>
          <w:color w:val="000000"/>
          <w:sz w:val="22"/>
          <w:szCs w:val="22"/>
        </w:rPr>
        <w:t> Meeting Point (Hotel/Bandara di Labuan Bajo)</w:t>
      </w:r>
      <w:r>
        <w:rPr>
          <w:rFonts w:ascii="Calibri" w:hAnsi="Calibri" w:cs="Times New Roman"/>
          <w:color w:val="000000"/>
          <w:sz w:val="22"/>
          <w:szCs w:val="22"/>
        </w:rPr>
        <w:t>.</w:t>
      </w:r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r>
        <w:rPr>
          <w:rFonts w:ascii="Calibri" w:hAnsi="Calibri" w:cs="Times New Roman"/>
          <w:color w:val="000000"/>
          <w:sz w:val="22"/>
          <w:szCs w:val="22"/>
        </w:rPr>
        <w:t>A</w:t>
      </w:r>
      <w:r w:rsidRPr="005E175B">
        <w:rPr>
          <w:rFonts w:ascii="Calibri" w:hAnsi="Calibri" w:cs="Times New Roman"/>
          <w:color w:val="000000"/>
          <w:sz w:val="22"/>
          <w:szCs w:val="22"/>
        </w:rPr>
        <w:t xml:space="preserve">nda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akan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dijemput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oleh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tim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professional kami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untuk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memulai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tour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dengan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mengunjungi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> </w:t>
      </w:r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Goa Batu </w:t>
      </w:r>
      <w:proofErr w:type="spellStart"/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>Cermin</w:t>
      </w:r>
      <w:proofErr w:type="spellEnd"/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>. 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Hingga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selesai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anda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akan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diantar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menuju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ke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Dermaga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di Utara Labuan Bajo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untuk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menyeberang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ke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Pulau </w:t>
      </w:r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Goa </w:t>
      </w:r>
      <w:proofErr w:type="spellStart"/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>Rangko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> 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dengan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perahu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yang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sudah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kami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siapkan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. Waktu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tempuh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penyeberangan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kurang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lebih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30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menit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.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Hingga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puas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beraktifitas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di Goa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Rangko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,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Berenang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,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berphoto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dan Makan Siang di Tengah Pulau. Kita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akan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kembali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ke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daratan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Labuan Bajo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untuk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melanjutkan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perjalanan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menuju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> </w:t>
      </w:r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Rumah </w:t>
      </w:r>
      <w:proofErr w:type="spellStart"/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>Tenun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> Labuan Bajo dan </w:t>
      </w:r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Mini </w:t>
      </w:r>
      <w:proofErr w:type="spellStart"/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>Musium</w:t>
      </w:r>
      <w:proofErr w:type="spellEnd"/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>Tenun</w:t>
      </w:r>
      <w:proofErr w:type="spellEnd"/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NTT</w:t>
      </w:r>
      <w:r w:rsidRPr="005E175B">
        <w:rPr>
          <w:rFonts w:ascii="Calibri" w:hAnsi="Calibri" w:cs="Times New Roman"/>
          <w:color w:val="000000"/>
          <w:sz w:val="22"/>
          <w:szCs w:val="22"/>
        </w:rPr>
        <w:t xml:space="preserve">.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Disini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anda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dapat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melihat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proses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tenun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,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mempelajari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perbedaan-perbedaan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kain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tenun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khas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dari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berbagai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daerah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di NTT,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berbelanja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souvenir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khas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Flores, dan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mencoba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> </w:t>
      </w:r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Kopi Flores </w:t>
      </w:r>
      <w:proofErr w:type="spellStart"/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>ditengah-tengah</w:t>
      </w:r>
      <w:proofErr w:type="spellEnd"/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sawah</w:t>
      </w:r>
      <w:r w:rsidRPr="005E175B">
        <w:rPr>
          <w:rFonts w:ascii="Calibri" w:hAnsi="Calibri" w:cs="Times New Roman"/>
          <w:color w:val="000000"/>
          <w:sz w:val="22"/>
          <w:szCs w:val="22"/>
        </w:rPr>
        <w:t>.</w:t>
      </w:r>
    </w:p>
    <w:p w14:paraId="3449F9BA" w14:textId="4BCD9198" w:rsidR="00174C73" w:rsidRDefault="00174C73" w:rsidP="00174C73">
      <w:pPr>
        <w:jc w:val="both"/>
        <w:rPr>
          <w:rFonts w:ascii="Calibri" w:hAnsi="Calibri" w:cs="Times New Roman"/>
          <w:color w:val="000000"/>
          <w:sz w:val="22"/>
          <w:szCs w:val="22"/>
        </w:rPr>
      </w:pP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Kemudian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dilanjutkan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bersantai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di </w:t>
      </w:r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Pantai </w:t>
      </w:r>
      <w:proofErr w:type="spellStart"/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>Waecicu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.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Menjelang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sore,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kita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bergegas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menuju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> </w:t>
      </w:r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>Bukit Sylvia</w:t>
      </w:r>
      <w:r w:rsidRPr="005E175B">
        <w:rPr>
          <w:rFonts w:ascii="Calibri" w:hAnsi="Calibri" w:cs="Times New Roman"/>
          <w:color w:val="000000"/>
          <w:sz w:val="22"/>
          <w:szCs w:val="22"/>
        </w:rPr>
        <w:t> 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untuk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menantikan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sunset yang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apik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disini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.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Setelah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itu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kita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menutup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rangkaian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perjalanan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tour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kita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hari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ini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dengan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makan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malam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di </w:t>
      </w:r>
      <w:r w:rsidRPr="005E175B">
        <w:rPr>
          <w:rFonts w:ascii="Calibri" w:hAnsi="Calibri" w:cs="Times New Roman"/>
          <w:b/>
          <w:bCs/>
          <w:color w:val="000000"/>
          <w:sz w:val="22"/>
          <w:szCs w:val="22"/>
        </w:rPr>
        <w:t>Kampung Ujung</w:t>
      </w:r>
      <w:r w:rsidRPr="005E175B">
        <w:rPr>
          <w:rFonts w:ascii="Calibri" w:hAnsi="Calibri" w:cs="Times New Roman"/>
          <w:color w:val="000000"/>
          <w:sz w:val="22"/>
          <w:szCs w:val="22"/>
        </w:rPr>
        <w:t xml:space="preserve">, Wisata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Kuliner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5E175B">
        <w:rPr>
          <w:rFonts w:ascii="Calibri" w:hAnsi="Calibri" w:cs="Times New Roman"/>
          <w:color w:val="000000"/>
          <w:sz w:val="22"/>
          <w:szCs w:val="22"/>
        </w:rPr>
        <w:t>pantai</w:t>
      </w:r>
      <w:proofErr w:type="spellEnd"/>
      <w:r w:rsidRPr="005E175B">
        <w:rPr>
          <w:rFonts w:ascii="Calibri" w:hAnsi="Calibri" w:cs="Times New Roman"/>
          <w:color w:val="000000"/>
          <w:sz w:val="22"/>
          <w:szCs w:val="22"/>
        </w:rPr>
        <w:t xml:space="preserve"> Labuan Bajo.</w:t>
      </w:r>
      <w:r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115F06">
        <w:rPr>
          <w:rFonts w:ascii="Calibri" w:hAnsi="Calibri" w:cs="Times New Roman"/>
          <w:color w:val="000000"/>
          <w:sz w:val="22"/>
          <w:szCs w:val="22"/>
        </w:rPr>
        <w:t xml:space="preserve">Tour </w:t>
      </w:r>
      <w:proofErr w:type="spellStart"/>
      <w:r w:rsidR="00115F06">
        <w:rPr>
          <w:rFonts w:ascii="Calibri" w:hAnsi="Calibri" w:cs="Times New Roman"/>
          <w:color w:val="000000"/>
          <w:sz w:val="22"/>
          <w:szCs w:val="22"/>
        </w:rPr>
        <w:t>selesai</w:t>
      </w:r>
      <w:proofErr w:type="spellEnd"/>
      <w:r w:rsidR="00115F06">
        <w:rPr>
          <w:rFonts w:ascii="Calibri" w:hAnsi="Calibri" w:cs="Times New Roman"/>
          <w:color w:val="000000"/>
          <w:sz w:val="22"/>
          <w:szCs w:val="22"/>
        </w:rPr>
        <w:t xml:space="preserve">. Kita </w:t>
      </w:r>
      <w:proofErr w:type="spellStart"/>
      <w:r w:rsidR="00115F06">
        <w:rPr>
          <w:rFonts w:ascii="Calibri" w:hAnsi="Calibri" w:cs="Times New Roman"/>
          <w:color w:val="000000"/>
          <w:sz w:val="22"/>
          <w:szCs w:val="22"/>
        </w:rPr>
        <w:t>menuju</w:t>
      </w:r>
      <w:proofErr w:type="spellEnd"/>
      <w:r w:rsidR="00115F06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="00115F06">
        <w:rPr>
          <w:rFonts w:ascii="Calibri" w:hAnsi="Calibri" w:cs="Times New Roman"/>
          <w:color w:val="000000"/>
          <w:sz w:val="22"/>
          <w:szCs w:val="22"/>
        </w:rPr>
        <w:t>kembali</w:t>
      </w:r>
      <w:proofErr w:type="spellEnd"/>
      <w:r w:rsidR="00115F06"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="00115F06">
        <w:rPr>
          <w:rFonts w:ascii="Calibri" w:hAnsi="Calibri" w:cs="Times New Roman"/>
          <w:color w:val="000000"/>
          <w:sz w:val="22"/>
          <w:szCs w:val="22"/>
        </w:rPr>
        <w:t>ke</w:t>
      </w:r>
      <w:proofErr w:type="spellEnd"/>
      <w:r w:rsidR="00115F06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115F06">
        <w:rPr>
          <w:rFonts w:ascii="Calibri" w:hAnsi="Calibri" w:cs="Times New Roman"/>
          <w:b/>
          <w:bCs/>
          <w:color w:val="000000"/>
          <w:sz w:val="22"/>
          <w:szCs w:val="22"/>
        </w:rPr>
        <w:t>Drop</w:t>
      </w:r>
      <w:r w:rsidR="00115F06" w:rsidRPr="00DA1EE8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Point (Hotel/Bandara di Labuan Bajo)</w:t>
      </w:r>
    </w:p>
    <w:p w14:paraId="070B64A7" w14:textId="77777777" w:rsidR="00633747" w:rsidRPr="00DA1EE8" w:rsidRDefault="00633747" w:rsidP="00DA1EE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68FFB3DA" w14:textId="7C5553BD" w:rsidR="00A648C6" w:rsidRPr="00DA1EE8" w:rsidRDefault="00A648C6" w:rsidP="00DA1EE8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proofErr w:type="gramStart"/>
      <w:r w:rsidRPr="00DA1EE8">
        <w:rPr>
          <w:rFonts w:ascii="Calibri" w:hAnsi="Calibri" w:cs="Calibri"/>
          <w:b/>
          <w:bCs/>
          <w:sz w:val="22"/>
          <w:szCs w:val="22"/>
        </w:rPr>
        <w:t>HARGA :</w:t>
      </w:r>
      <w:proofErr w:type="gramEnd"/>
      <w:r w:rsidRPr="00DA1EE8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5"/>
        <w:gridCol w:w="2096"/>
        <w:gridCol w:w="2096"/>
        <w:gridCol w:w="2096"/>
        <w:gridCol w:w="2097"/>
      </w:tblGrid>
      <w:tr w:rsidR="00862FBA" w14:paraId="0A692C93" w14:textId="77777777" w:rsidTr="00862FBA">
        <w:tc>
          <w:tcPr>
            <w:tcW w:w="2141" w:type="dxa"/>
            <w:shd w:val="clear" w:color="auto" w:fill="FFFF00"/>
          </w:tcPr>
          <w:p w14:paraId="2D44238F" w14:textId="52666B40" w:rsidR="00862FBA" w:rsidRPr="00862FBA" w:rsidRDefault="00862FBA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FBA">
              <w:rPr>
                <w:rFonts w:ascii="Calibri" w:hAnsi="Calibri" w:cs="Calibri"/>
                <w:b/>
                <w:sz w:val="22"/>
                <w:szCs w:val="22"/>
              </w:rPr>
              <w:t>2 Orang</w:t>
            </w:r>
          </w:p>
        </w:tc>
        <w:tc>
          <w:tcPr>
            <w:tcW w:w="2141" w:type="dxa"/>
            <w:shd w:val="clear" w:color="auto" w:fill="FFFF00"/>
          </w:tcPr>
          <w:p w14:paraId="2A14FD24" w14:textId="3E2D5915" w:rsidR="00862FBA" w:rsidRPr="00862FBA" w:rsidRDefault="00862FBA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FBA">
              <w:rPr>
                <w:rFonts w:ascii="Calibri" w:hAnsi="Calibri" w:cs="Calibri"/>
                <w:b/>
                <w:sz w:val="22"/>
                <w:szCs w:val="22"/>
              </w:rPr>
              <w:t>3 Orang</w:t>
            </w:r>
          </w:p>
        </w:tc>
        <w:tc>
          <w:tcPr>
            <w:tcW w:w="2141" w:type="dxa"/>
            <w:shd w:val="clear" w:color="auto" w:fill="FFFF00"/>
          </w:tcPr>
          <w:p w14:paraId="02401FE7" w14:textId="6CBF4481" w:rsidR="00862FBA" w:rsidRPr="00862FBA" w:rsidRDefault="00862FBA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FBA">
              <w:rPr>
                <w:rFonts w:ascii="Calibri" w:hAnsi="Calibri" w:cs="Calibri"/>
                <w:b/>
                <w:sz w:val="22"/>
                <w:szCs w:val="22"/>
              </w:rPr>
              <w:t>4 Orang</w:t>
            </w:r>
          </w:p>
        </w:tc>
        <w:tc>
          <w:tcPr>
            <w:tcW w:w="2141" w:type="dxa"/>
            <w:shd w:val="clear" w:color="auto" w:fill="FFFF00"/>
          </w:tcPr>
          <w:p w14:paraId="7114A1E1" w14:textId="00B40CD1" w:rsidR="00862FBA" w:rsidRPr="00862FBA" w:rsidRDefault="00862FBA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FBA">
              <w:rPr>
                <w:rFonts w:ascii="Calibri" w:hAnsi="Calibri" w:cs="Calibri"/>
                <w:b/>
                <w:sz w:val="22"/>
                <w:szCs w:val="22"/>
              </w:rPr>
              <w:t>5 Orang</w:t>
            </w:r>
          </w:p>
        </w:tc>
        <w:tc>
          <w:tcPr>
            <w:tcW w:w="2142" w:type="dxa"/>
            <w:shd w:val="clear" w:color="auto" w:fill="FFFF00"/>
          </w:tcPr>
          <w:p w14:paraId="3F932116" w14:textId="165C5C76" w:rsidR="00862FBA" w:rsidRPr="00862FBA" w:rsidRDefault="00862FBA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FBA">
              <w:rPr>
                <w:rFonts w:ascii="Calibri" w:hAnsi="Calibri" w:cs="Calibri"/>
                <w:b/>
                <w:sz w:val="22"/>
                <w:szCs w:val="22"/>
              </w:rPr>
              <w:t>&gt; 6 Orang</w:t>
            </w:r>
          </w:p>
        </w:tc>
      </w:tr>
      <w:tr w:rsidR="00862FBA" w14:paraId="74E36353" w14:textId="77777777" w:rsidTr="00862FBA">
        <w:tc>
          <w:tcPr>
            <w:tcW w:w="2141" w:type="dxa"/>
          </w:tcPr>
          <w:p w14:paraId="7FDFC63C" w14:textId="174378D1" w:rsidR="00862FBA" w:rsidRDefault="00272001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IDR 707.000,-/pax</w:t>
            </w:r>
          </w:p>
        </w:tc>
        <w:tc>
          <w:tcPr>
            <w:tcW w:w="2141" w:type="dxa"/>
          </w:tcPr>
          <w:p w14:paraId="46C4ECE6" w14:textId="25AAB664" w:rsidR="00862FBA" w:rsidRDefault="00272001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IDR 514.000,-/pax</w:t>
            </w:r>
          </w:p>
        </w:tc>
        <w:tc>
          <w:tcPr>
            <w:tcW w:w="2141" w:type="dxa"/>
          </w:tcPr>
          <w:p w14:paraId="0BC10C33" w14:textId="2E7FD615" w:rsidR="00862FBA" w:rsidRDefault="00272001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IDR 417.000,-/pax</w:t>
            </w:r>
          </w:p>
        </w:tc>
        <w:tc>
          <w:tcPr>
            <w:tcW w:w="2141" w:type="dxa"/>
          </w:tcPr>
          <w:p w14:paraId="07FDAF70" w14:textId="24A41619" w:rsidR="00862FBA" w:rsidRDefault="00272001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IDR 360.000,-/pax</w:t>
            </w:r>
          </w:p>
        </w:tc>
        <w:tc>
          <w:tcPr>
            <w:tcW w:w="2142" w:type="dxa"/>
          </w:tcPr>
          <w:p w14:paraId="2A4003ED" w14:textId="23CFF777" w:rsidR="00862FBA" w:rsidRDefault="00272001" w:rsidP="00862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IDR 340.000,-/pax</w:t>
            </w:r>
          </w:p>
        </w:tc>
      </w:tr>
    </w:tbl>
    <w:p w14:paraId="0185DC64" w14:textId="77777777" w:rsidR="00862FBA" w:rsidRPr="00DA1EE8" w:rsidRDefault="00862FBA" w:rsidP="00DA1EE8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</w:p>
    <w:p w14:paraId="3B5BD343" w14:textId="508361E4" w:rsidR="009E005F" w:rsidRPr="00DA1EE8" w:rsidRDefault="009E005F" w:rsidP="00DA1EE8">
      <w:p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DA1EE8">
        <w:rPr>
          <w:rFonts w:ascii="Calibri" w:hAnsi="Calibri" w:cs="Times New Roman"/>
          <w:b/>
          <w:bCs/>
          <w:color w:val="000000" w:themeColor="text1"/>
          <w:sz w:val="22"/>
          <w:szCs w:val="22"/>
        </w:rPr>
        <w:t>FASILITAS</w:t>
      </w:r>
      <w:r w:rsidR="00DA1EE8" w:rsidRPr="00DA1EE8">
        <w:rPr>
          <w:rFonts w:ascii="Calibri" w:hAnsi="Calibri" w:cs="Times New Roman"/>
          <w:b/>
          <w:bCs/>
          <w:color w:val="000000" w:themeColor="text1"/>
          <w:sz w:val="22"/>
          <w:szCs w:val="22"/>
        </w:rPr>
        <w:t xml:space="preserve"> </w:t>
      </w:r>
      <w:r w:rsidRPr="00DA1EE8">
        <w:rPr>
          <w:rFonts w:ascii="Calibri" w:hAnsi="Calibri" w:cs="Times New Roman"/>
          <w:b/>
          <w:bCs/>
          <w:color w:val="000000" w:themeColor="text1"/>
          <w:sz w:val="22"/>
          <w:szCs w:val="22"/>
        </w:rPr>
        <w:t>:</w:t>
      </w:r>
    </w:p>
    <w:p w14:paraId="0281383E" w14:textId="71E63897" w:rsidR="00174C73" w:rsidRDefault="00174C73" w:rsidP="00174C73">
      <w:pPr>
        <w:numPr>
          <w:ilvl w:val="0"/>
          <w:numId w:val="3"/>
        </w:num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Transportasi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standart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pariwisata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sesuai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dengan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jumlah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peserta</w:t>
      </w:r>
      <w:proofErr w:type="spellEnd"/>
    </w:p>
    <w:p w14:paraId="1BD80552" w14:textId="7F83E9C3" w:rsidR="00174C73" w:rsidRPr="00174C73" w:rsidRDefault="00174C73" w:rsidP="00174C73">
      <w:pPr>
        <w:numPr>
          <w:ilvl w:val="0"/>
          <w:numId w:val="3"/>
        </w:num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Kap</w:t>
      </w:r>
      <w:r w:rsidR="00862FBA">
        <w:rPr>
          <w:rFonts w:ascii="Calibri" w:eastAsia="Times New Roman" w:hAnsi="Calibri" w:cs="Times New Roman"/>
          <w:color w:val="000000"/>
          <w:sz w:val="22"/>
          <w:szCs w:val="22"/>
        </w:rPr>
        <w:t xml:space="preserve">al </w:t>
      </w:r>
      <w:proofErr w:type="spellStart"/>
      <w:r w:rsidR="00862FBA">
        <w:rPr>
          <w:rFonts w:ascii="Calibri" w:eastAsia="Times New Roman" w:hAnsi="Calibri" w:cs="Times New Roman"/>
          <w:color w:val="000000"/>
          <w:sz w:val="22"/>
          <w:szCs w:val="22"/>
        </w:rPr>
        <w:t>nelayan</w:t>
      </w:r>
      <w:proofErr w:type="spellEnd"/>
      <w:r w:rsidR="00862FBA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="00862FBA">
        <w:rPr>
          <w:rFonts w:ascii="Calibri" w:eastAsia="Times New Roman" w:hAnsi="Calibri" w:cs="Times New Roman"/>
          <w:color w:val="000000"/>
          <w:sz w:val="22"/>
          <w:szCs w:val="22"/>
        </w:rPr>
        <w:t>untuk</w:t>
      </w:r>
      <w:proofErr w:type="spellEnd"/>
      <w:r w:rsidR="00862FBA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="00862FBA">
        <w:rPr>
          <w:rFonts w:ascii="Calibri" w:eastAsia="Times New Roman" w:hAnsi="Calibri" w:cs="Times New Roman"/>
          <w:color w:val="000000"/>
          <w:sz w:val="22"/>
          <w:szCs w:val="22"/>
        </w:rPr>
        <w:t>ke</w:t>
      </w:r>
      <w:proofErr w:type="spellEnd"/>
      <w:r w:rsidR="00862FBA">
        <w:rPr>
          <w:rFonts w:ascii="Calibri" w:eastAsia="Times New Roman" w:hAnsi="Calibri" w:cs="Times New Roman"/>
          <w:color w:val="000000"/>
          <w:sz w:val="22"/>
          <w:szCs w:val="22"/>
        </w:rPr>
        <w:t xml:space="preserve"> Goa </w:t>
      </w:r>
      <w:proofErr w:type="spellStart"/>
      <w:r w:rsidR="00862FBA">
        <w:rPr>
          <w:rFonts w:ascii="Calibri" w:eastAsia="Times New Roman" w:hAnsi="Calibri" w:cs="Times New Roman"/>
          <w:color w:val="000000"/>
          <w:sz w:val="22"/>
          <w:szCs w:val="22"/>
        </w:rPr>
        <w:t>Rangko</w:t>
      </w:r>
      <w:proofErr w:type="spellEnd"/>
    </w:p>
    <w:p w14:paraId="2FE41D33" w14:textId="77777777" w:rsidR="00DA1EE8" w:rsidRPr="00DA1EE8" w:rsidRDefault="00DA1EE8" w:rsidP="00DA1EE8">
      <w:pPr>
        <w:numPr>
          <w:ilvl w:val="0"/>
          <w:numId w:val="3"/>
        </w:num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Biaya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restribusi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parkir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,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Biaya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toll,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Biaya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retribusi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tempat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wisata</w:t>
      </w:r>
      <w:proofErr w:type="spellEnd"/>
    </w:p>
    <w:p w14:paraId="20BF0A1A" w14:textId="77777777" w:rsidR="00DA1EE8" w:rsidRPr="00DA1EE8" w:rsidRDefault="00DA1EE8" w:rsidP="00DA1EE8">
      <w:pPr>
        <w:numPr>
          <w:ilvl w:val="0"/>
          <w:numId w:val="3"/>
        </w:num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Perlengkapan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Snorkeling</w:t>
      </w:r>
    </w:p>
    <w:p w14:paraId="1F056BF1" w14:textId="77777777" w:rsidR="00DA1EE8" w:rsidRDefault="00DA1EE8" w:rsidP="00DA1EE8">
      <w:pPr>
        <w:numPr>
          <w:ilvl w:val="0"/>
          <w:numId w:val="3"/>
        </w:num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Air Mineral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selama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tour</w:t>
      </w:r>
    </w:p>
    <w:p w14:paraId="375A4EEE" w14:textId="1E92D1C3" w:rsidR="00862FBA" w:rsidRPr="00DA1EE8" w:rsidRDefault="00862FBA" w:rsidP="00DA1EE8">
      <w:pPr>
        <w:numPr>
          <w:ilvl w:val="0"/>
          <w:numId w:val="3"/>
        </w:num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Tour Guide</w:t>
      </w:r>
    </w:p>
    <w:p w14:paraId="2E0AB606" w14:textId="77777777" w:rsidR="00DA1EE8" w:rsidRPr="00DA1EE8" w:rsidRDefault="00DA1EE8" w:rsidP="00DA1EE8">
      <w:pPr>
        <w:numPr>
          <w:ilvl w:val="0"/>
          <w:numId w:val="3"/>
        </w:num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P3K</w:t>
      </w:r>
    </w:p>
    <w:p w14:paraId="6AB975D8" w14:textId="77777777" w:rsidR="00D50073" w:rsidRDefault="00D50073" w:rsidP="00DA1EE8">
      <w:p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</w:p>
    <w:p w14:paraId="578E1612" w14:textId="77777777" w:rsidR="00A648C6" w:rsidRPr="00DA1EE8" w:rsidRDefault="00A648C6" w:rsidP="00DA1EE8">
      <w:pPr>
        <w:shd w:val="clear" w:color="auto" w:fill="FFFFFF"/>
        <w:jc w:val="both"/>
        <w:rPr>
          <w:rFonts w:ascii="Calibri" w:hAnsi="Calibri" w:cs="Times New Roman"/>
          <w:b/>
          <w:bCs/>
          <w:color w:val="000000" w:themeColor="text1"/>
          <w:sz w:val="22"/>
          <w:szCs w:val="22"/>
        </w:rPr>
      </w:pPr>
      <w:r w:rsidRPr="00DA1EE8">
        <w:rPr>
          <w:rFonts w:ascii="Calibri" w:hAnsi="Calibri" w:cs="Times New Roman"/>
          <w:b/>
          <w:bCs/>
          <w:color w:val="000000" w:themeColor="text1"/>
          <w:sz w:val="22"/>
          <w:szCs w:val="22"/>
        </w:rPr>
        <w:t>SYARAT DAN KETENTUAN :</w:t>
      </w:r>
    </w:p>
    <w:p w14:paraId="4FB0C66E" w14:textId="77777777" w:rsidR="00DA1EE8" w:rsidRPr="00DA1EE8" w:rsidRDefault="00A648C6" w:rsidP="00DA1EE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DA1EE8">
        <w:rPr>
          <w:rFonts w:ascii="Calibri" w:hAnsi="Calibri" w:cs="Calibri"/>
          <w:sz w:val="22"/>
          <w:szCs w:val="22"/>
        </w:rPr>
        <w:t xml:space="preserve">Harga </w:t>
      </w:r>
      <w:proofErr w:type="spellStart"/>
      <w:r w:rsidRPr="00DA1EE8">
        <w:rPr>
          <w:rFonts w:ascii="Calibri" w:hAnsi="Calibri" w:cs="Calibri"/>
          <w:sz w:val="22"/>
          <w:szCs w:val="22"/>
        </w:rPr>
        <w:t>dapat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berubah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jika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terdapat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perubahan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harga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komponen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DA1EE8">
        <w:rPr>
          <w:rFonts w:ascii="Calibri" w:hAnsi="Calibri" w:cs="Calibri"/>
          <w:sz w:val="22"/>
          <w:szCs w:val="22"/>
        </w:rPr>
        <w:t>berada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di </w:t>
      </w:r>
      <w:proofErr w:type="spellStart"/>
      <w:r w:rsidRPr="00DA1EE8">
        <w:rPr>
          <w:rFonts w:ascii="Calibri" w:hAnsi="Calibri" w:cs="Calibri"/>
          <w:sz w:val="22"/>
          <w:szCs w:val="22"/>
        </w:rPr>
        <w:t>luar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toleransi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standart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A1EE8">
        <w:rPr>
          <w:rFonts w:ascii="Calibri" w:hAnsi="Calibri" w:cs="Calibri"/>
          <w:sz w:val="22"/>
          <w:szCs w:val="22"/>
        </w:rPr>
        <w:t>menyesuaikan</w:t>
      </w:r>
      <w:proofErr w:type="spellEnd"/>
      <w:r w:rsidRPr="00DA1EE8">
        <w:rPr>
          <w:rFonts w:ascii="Calibri" w:hAnsi="Calibri" w:cs="Symbol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konsep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perjalanan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DA1EE8">
        <w:rPr>
          <w:rFonts w:ascii="Calibri" w:hAnsi="Calibri" w:cs="Calibri"/>
          <w:sz w:val="22"/>
          <w:szCs w:val="22"/>
        </w:rPr>
        <w:t>alokasi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jumlah</w:t>
      </w:r>
      <w:proofErr w:type="spellEnd"/>
      <w:r w:rsidRPr="00DA1EE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EE8">
        <w:rPr>
          <w:rFonts w:ascii="Calibri" w:hAnsi="Calibri" w:cs="Calibri"/>
          <w:sz w:val="22"/>
          <w:szCs w:val="22"/>
        </w:rPr>
        <w:t>peserta</w:t>
      </w:r>
      <w:proofErr w:type="spellEnd"/>
      <w:r w:rsidRPr="00DA1EE8">
        <w:rPr>
          <w:rFonts w:ascii="Calibri" w:hAnsi="Calibri" w:cs="Calibri"/>
          <w:sz w:val="22"/>
          <w:szCs w:val="22"/>
        </w:rPr>
        <w:t>.</w:t>
      </w:r>
    </w:p>
    <w:p w14:paraId="18C85039" w14:textId="77777777" w:rsidR="00DA1EE8" w:rsidRPr="00DA1EE8" w:rsidRDefault="00DA1EE8" w:rsidP="00DA1EE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Pengeluaran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di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luar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komponen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paket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wisata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menjadi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tanggungan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peserta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tour.</w:t>
      </w:r>
    </w:p>
    <w:p w14:paraId="323CBBF6" w14:textId="77777777" w:rsidR="00DA1EE8" w:rsidRPr="00DA1EE8" w:rsidRDefault="00DA1EE8" w:rsidP="00DA1EE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Program tour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dapat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berubah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sewaktu-waktu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jika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berkaitan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dengan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cuaca</w:t>
      </w:r>
      <w:proofErr w:type="spellEnd"/>
    </w:p>
    <w:p w14:paraId="0DD4C71A" w14:textId="77777777" w:rsidR="00DA1EE8" w:rsidRPr="00DA1EE8" w:rsidRDefault="00DA1EE8" w:rsidP="00DA1EE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Harga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tidak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termasuk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*opt ( optional tour ),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atau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object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tambahan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.</w:t>
      </w:r>
    </w:p>
    <w:p w14:paraId="665AB8C4" w14:textId="02ABE6BD" w:rsidR="00174C73" w:rsidRPr="00174C73" w:rsidRDefault="00DA1EE8" w:rsidP="00862FBA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Harga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tidak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termasuk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kelebihan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bahan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bakar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untuk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penjemputan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di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luar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kewajaran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.</w:t>
      </w:r>
    </w:p>
    <w:p w14:paraId="2AD3DDB4" w14:textId="77777777" w:rsidR="00862FBA" w:rsidRPr="00862FBA" w:rsidRDefault="00DA1EE8" w:rsidP="00862FBA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 w:cs="Times New Roman"/>
          <w:color w:val="0C0C0C"/>
          <w:sz w:val="22"/>
          <w:szCs w:val="22"/>
        </w:rPr>
      </w:pPr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Harga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belum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termasuk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: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Tiket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Pesawat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, Tipping Guide (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sukarela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),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Keperluan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Pribadi</w:t>
      </w:r>
      <w:proofErr w:type="spellEnd"/>
      <w:r w:rsidRPr="00DA1EE8">
        <w:rPr>
          <w:rFonts w:ascii="Calibri" w:eastAsia="Times New Roman" w:hAnsi="Calibri" w:cs="Times New Roman"/>
          <w:color w:val="000000"/>
          <w:sz w:val="22"/>
          <w:szCs w:val="22"/>
        </w:rPr>
        <w:t>.</w:t>
      </w:r>
    </w:p>
    <w:p w14:paraId="292B1043" w14:textId="1CED023B" w:rsidR="00DA1EE8" w:rsidRPr="00862FBA" w:rsidRDefault="00DA1EE8" w:rsidP="00862FBA">
      <w:pPr>
        <w:shd w:val="clear" w:color="auto" w:fill="FFFFFF"/>
        <w:jc w:val="both"/>
        <w:rPr>
          <w:rFonts w:ascii="Calibri" w:hAnsi="Calibri" w:cs="Times New Roman"/>
          <w:color w:val="0C0C0C"/>
          <w:sz w:val="22"/>
          <w:szCs w:val="22"/>
        </w:rPr>
      </w:pPr>
      <w:r w:rsidRPr="00862FBA">
        <w:rPr>
          <w:rFonts w:ascii="Calibri" w:hAnsi="Calibri" w:cs="Times New Roman"/>
          <w:color w:val="0C0C0C"/>
          <w:sz w:val="22"/>
          <w:szCs w:val="22"/>
        </w:rPr>
        <w:t> </w:t>
      </w:r>
    </w:p>
    <w:p w14:paraId="78DC4432" w14:textId="61CA8804" w:rsidR="00145C4D" w:rsidRDefault="00145C4D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74B59A8D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75F70E7A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21F356E2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0F58D99F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5EA1611B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7017396C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4602E4A9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780B0E1E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5B299639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6574F653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5289BDDD" w14:textId="77777777" w:rsidR="004D7D15" w:rsidRDefault="004D7D15" w:rsidP="009C060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sectPr w:rsidR="004D7D15" w:rsidSect="009C0608">
      <w:headerReference w:type="default" r:id="rId8"/>
      <w:pgSz w:w="11900" w:h="16840"/>
      <w:pgMar w:top="1845" w:right="701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BFA1" w14:textId="77777777" w:rsidR="00DD04AE" w:rsidRDefault="00DD04AE" w:rsidP="00A648C6">
      <w:r>
        <w:separator/>
      </w:r>
    </w:p>
  </w:endnote>
  <w:endnote w:type="continuationSeparator" w:id="0">
    <w:p w14:paraId="0C75F927" w14:textId="77777777" w:rsidR="00DD04AE" w:rsidRDefault="00DD04AE" w:rsidP="00A6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FB11" w14:textId="77777777" w:rsidR="00DD04AE" w:rsidRDefault="00DD04AE" w:rsidP="00A648C6">
      <w:r>
        <w:separator/>
      </w:r>
    </w:p>
  </w:footnote>
  <w:footnote w:type="continuationSeparator" w:id="0">
    <w:p w14:paraId="1F45D019" w14:textId="77777777" w:rsidR="00DD04AE" w:rsidRDefault="00DD04AE" w:rsidP="00A64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666E" w14:textId="4E036954" w:rsidR="004D7D15" w:rsidRDefault="004D7D15">
    <w:pPr>
      <w:pStyle w:val="Header"/>
    </w:pPr>
    <w:r>
      <w:rPr>
        <w:rFonts w:ascii="Calibri" w:hAnsi="Calibri"/>
        <w:b/>
        <w:bCs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8AC9" wp14:editId="549547F7">
              <wp:simplePos x="0" y="0"/>
              <wp:positionH relativeFrom="column">
                <wp:posOffset>0</wp:posOffset>
              </wp:positionH>
              <wp:positionV relativeFrom="paragraph">
                <wp:posOffset>650875</wp:posOffset>
              </wp:positionV>
              <wp:extent cx="6629400" cy="0"/>
              <wp:effectExtent l="0" t="0" r="25400" b="2540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B901AD" id="Straight Connector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1.25pt" to="522pt,5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" strokecolor="black [3040]"/>
          </w:pict>
        </mc:Fallback>
      </mc:AlternateContent>
    </w: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7DF6ADD0" wp14:editId="7B76F1A8">
          <wp:simplePos x="0" y="0"/>
          <wp:positionH relativeFrom="column">
            <wp:posOffset>4291965</wp:posOffset>
          </wp:positionH>
          <wp:positionV relativeFrom="paragraph">
            <wp:posOffset>-197485</wp:posOffset>
          </wp:positionV>
          <wp:extent cx="2286000" cy="605790"/>
          <wp:effectExtent l="0" t="0" r="0" b="3810"/>
          <wp:wrapNone/>
          <wp:docPr id="52" name="Picture 52" descr="OSX:Users:macbookair:Documents:SAMA WISATA:SAILING KOMODO:Sailing Komod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X:Users:macbookair:Documents:SAMA WISATA:SAILING KOMODO:Sailing Komodo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1D21A5DB" wp14:editId="2EE484B9">
          <wp:simplePos x="0" y="0"/>
          <wp:positionH relativeFrom="column">
            <wp:posOffset>0</wp:posOffset>
          </wp:positionH>
          <wp:positionV relativeFrom="paragraph">
            <wp:posOffset>-327025</wp:posOffset>
          </wp:positionV>
          <wp:extent cx="914400" cy="914400"/>
          <wp:effectExtent l="0" t="0" r="0" b="0"/>
          <wp:wrapNone/>
          <wp:docPr id="53" name="Picture 53" descr="OSX:Users:macbookair:Documents:SAMA WISATA:SUMBA TOURS:your sumba your flore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X:Users:macbookair:Documents:SAMA WISATA:SUMBA TOURS:your sumba your flores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5A282C"/>
    <w:multiLevelType w:val="multilevel"/>
    <w:tmpl w:val="BED6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53729B"/>
    <w:multiLevelType w:val="hybridMultilevel"/>
    <w:tmpl w:val="09F0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2457"/>
    <w:multiLevelType w:val="hybridMultilevel"/>
    <w:tmpl w:val="211A55A6"/>
    <w:lvl w:ilvl="0" w:tplc="688E6E26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73CA7"/>
    <w:multiLevelType w:val="multilevel"/>
    <w:tmpl w:val="4112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EE3A32"/>
    <w:multiLevelType w:val="multilevel"/>
    <w:tmpl w:val="98DE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3698697">
    <w:abstractNumId w:val="0"/>
  </w:num>
  <w:num w:numId="2" w16cid:durableId="415057497">
    <w:abstractNumId w:val="1"/>
  </w:num>
  <w:num w:numId="3" w16cid:durableId="1890804299">
    <w:abstractNumId w:val="3"/>
  </w:num>
  <w:num w:numId="4" w16cid:durableId="959339141">
    <w:abstractNumId w:val="2"/>
  </w:num>
  <w:num w:numId="5" w16cid:durableId="251549962">
    <w:abstractNumId w:val="6"/>
  </w:num>
  <w:num w:numId="6" w16cid:durableId="1176310406">
    <w:abstractNumId w:val="5"/>
  </w:num>
  <w:num w:numId="7" w16cid:durableId="1553299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C6"/>
    <w:rsid w:val="00074D65"/>
    <w:rsid w:val="00115F06"/>
    <w:rsid w:val="00145C4D"/>
    <w:rsid w:val="00174C73"/>
    <w:rsid w:val="00194A9A"/>
    <w:rsid w:val="00272001"/>
    <w:rsid w:val="0034022A"/>
    <w:rsid w:val="00401F0B"/>
    <w:rsid w:val="004579D0"/>
    <w:rsid w:val="004D7D15"/>
    <w:rsid w:val="00633747"/>
    <w:rsid w:val="007754A7"/>
    <w:rsid w:val="00793258"/>
    <w:rsid w:val="0084044B"/>
    <w:rsid w:val="00862FBA"/>
    <w:rsid w:val="008B5D58"/>
    <w:rsid w:val="00973582"/>
    <w:rsid w:val="009C0608"/>
    <w:rsid w:val="009E005F"/>
    <w:rsid w:val="00A648C6"/>
    <w:rsid w:val="00B13FD6"/>
    <w:rsid w:val="00CB4785"/>
    <w:rsid w:val="00D50073"/>
    <w:rsid w:val="00DA1EE8"/>
    <w:rsid w:val="00DD04AE"/>
    <w:rsid w:val="00E15F47"/>
    <w:rsid w:val="00F8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04104C"/>
  <w14:defaultImageDpi w14:val="300"/>
  <w15:docId w15:val="{C2B137CD-7AD6-2D42-8933-0DF42463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48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648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8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8C6"/>
  </w:style>
  <w:style w:type="paragraph" w:styleId="Footer">
    <w:name w:val="footer"/>
    <w:basedOn w:val="Normal"/>
    <w:link w:val="FooterChar"/>
    <w:uiPriority w:val="99"/>
    <w:unhideWhenUsed/>
    <w:rsid w:val="00A648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8C6"/>
  </w:style>
  <w:style w:type="character" w:styleId="Strong">
    <w:name w:val="Strong"/>
    <w:basedOn w:val="DefaultParagraphFont"/>
    <w:uiPriority w:val="22"/>
    <w:qFormat/>
    <w:rsid w:val="004579D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1E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C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C4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6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5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0F69A9-FF42-F64A-BA71-624F0143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Sama Wisata</cp:lastModifiedBy>
  <cp:revision>3</cp:revision>
  <cp:lastPrinted>2019-06-10T02:04:00Z</cp:lastPrinted>
  <dcterms:created xsi:type="dcterms:W3CDTF">2026-02-13T02:31:00Z</dcterms:created>
  <dcterms:modified xsi:type="dcterms:W3CDTF">2026-02-13T02:33:00Z</dcterms:modified>
</cp:coreProperties>
</file>